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8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4"/>
        <w:gridCol w:w="3477"/>
        <w:gridCol w:w="5358"/>
        <w:gridCol w:w="1914"/>
        <w:gridCol w:w="1440"/>
        <w:gridCol w:w="1530"/>
        <w:gridCol w:w="3060"/>
        <w:gridCol w:w="3055"/>
        <w:gridCol w:w="1712"/>
      </w:tblGrid>
      <w:tr w:rsidR="00A620AE" w:rsidRPr="00E5383C" w14:paraId="1C5F8191" w14:textId="77777777" w:rsidTr="00A620AE">
        <w:trPr>
          <w:trHeight w:val="495"/>
        </w:trPr>
        <w:tc>
          <w:tcPr>
            <w:tcW w:w="1484" w:type="dxa"/>
          </w:tcPr>
          <w:p w14:paraId="0ECD1E00" w14:textId="77777777" w:rsidR="00A620AE" w:rsidRPr="00E5383C" w:rsidRDefault="00A620AE" w:rsidP="00A620AE">
            <w:pPr>
              <w:rPr>
                <w:rFonts w:ascii="Times New Roman" w:hAnsi="Times New Roman" w:cs="Times New Roman"/>
                <w:b/>
                <w:bCs/>
                <w:sz w:val="40"/>
                <w:szCs w:val="40"/>
              </w:rPr>
            </w:pPr>
            <w:r w:rsidRPr="00E5383C">
              <w:rPr>
                <w:rFonts w:ascii="Times New Roman" w:hAnsi="Times New Roman" w:cs="Times New Roman"/>
                <w:b/>
                <w:bCs/>
                <w:sz w:val="40"/>
                <w:szCs w:val="40"/>
              </w:rPr>
              <w:t>Goal</w:t>
            </w:r>
          </w:p>
        </w:tc>
        <w:tc>
          <w:tcPr>
            <w:tcW w:w="3477" w:type="dxa"/>
          </w:tcPr>
          <w:p w14:paraId="6E049846" w14:textId="77777777" w:rsidR="00A620AE" w:rsidRPr="00C52B6B" w:rsidRDefault="00A620AE" w:rsidP="00A620AE">
            <w:pPr>
              <w:pStyle w:val="Default"/>
              <w:rPr>
                <w:rFonts w:ascii="Times New Roman" w:hAnsi="Times New Roman" w:cs="Times New Roman"/>
                <w:b/>
                <w:bCs/>
                <w:sz w:val="32"/>
                <w:szCs w:val="32"/>
              </w:rPr>
            </w:pPr>
            <w:r w:rsidRPr="00C52B6B">
              <w:rPr>
                <w:rFonts w:ascii="Times New Roman" w:hAnsi="Times New Roman" w:cs="Times New Roman"/>
                <w:b/>
                <w:bCs/>
                <w:color w:val="auto"/>
                <w:sz w:val="32"/>
                <w:szCs w:val="32"/>
              </w:rPr>
              <w:t>SUSTAINABILITY</w:t>
            </w:r>
          </w:p>
        </w:tc>
        <w:tc>
          <w:tcPr>
            <w:tcW w:w="18069" w:type="dxa"/>
            <w:gridSpan w:val="7"/>
            <w:shd w:val="clear" w:color="auto" w:fill="auto"/>
          </w:tcPr>
          <w:p w14:paraId="4152B110" w14:textId="77777777" w:rsidR="00A620AE" w:rsidRPr="00E5383C" w:rsidRDefault="00A620AE" w:rsidP="00A620AE">
            <w:pPr>
              <w:pStyle w:val="Default"/>
              <w:rPr>
                <w:rFonts w:ascii="Times New Roman" w:hAnsi="Times New Roman" w:cs="Times New Roman"/>
                <w:sz w:val="28"/>
                <w:szCs w:val="28"/>
              </w:rPr>
            </w:pPr>
            <w:r w:rsidRPr="00E5383C">
              <w:rPr>
                <w:rFonts w:ascii="Times New Roman" w:hAnsi="Times New Roman" w:cs="Times New Roman"/>
                <w:sz w:val="28"/>
                <w:szCs w:val="28"/>
              </w:rPr>
              <w:t xml:space="preserve">GROWTH: Increase the size and stewardship involvement of the congregation and assess options to increase revenue and decrease expenditures </w:t>
            </w:r>
          </w:p>
        </w:tc>
      </w:tr>
      <w:tr w:rsidR="00A620AE" w:rsidRPr="00E5383C" w14:paraId="3582FE28" w14:textId="77777777" w:rsidTr="00A620AE">
        <w:trPr>
          <w:trHeight w:val="330"/>
        </w:trPr>
        <w:tc>
          <w:tcPr>
            <w:tcW w:w="1484" w:type="dxa"/>
          </w:tcPr>
          <w:p w14:paraId="16FA477C" w14:textId="77777777" w:rsidR="00A620AE" w:rsidRPr="00A30E63" w:rsidRDefault="00A620AE" w:rsidP="00A620AE">
            <w:pPr>
              <w:rPr>
                <w:rFonts w:ascii="Times New Roman" w:hAnsi="Times New Roman" w:cs="Times New Roman"/>
                <w:b/>
                <w:bCs/>
                <w:sz w:val="32"/>
                <w:szCs w:val="32"/>
              </w:rPr>
            </w:pPr>
            <w:r w:rsidRPr="00A30E63">
              <w:rPr>
                <w:rFonts w:ascii="Times New Roman" w:hAnsi="Times New Roman" w:cs="Times New Roman"/>
                <w:b/>
                <w:bCs/>
                <w:sz w:val="32"/>
                <w:szCs w:val="32"/>
              </w:rPr>
              <w:t>Strategy</w:t>
            </w:r>
          </w:p>
        </w:tc>
        <w:tc>
          <w:tcPr>
            <w:tcW w:w="8835" w:type="dxa"/>
            <w:gridSpan w:val="2"/>
            <w:shd w:val="clear" w:color="auto" w:fill="auto"/>
          </w:tcPr>
          <w:p w14:paraId="1A950F2E" w14:textId="77777777" w:rsidR="00A620AE" w:rsidRPr="00A30E63" w:rsidRDefault="00A620AE" w:rsidP="00A620AE">
            <w:pPr>
              <w:tabs>
                <w:tab w:val="left" w:pos="4365"/>
              </w:tabs>
              <w:rPr>
                <w:rFonts w:ascii="Times New Roman" w:hAnsi="Times New Roman" w:cs="Times New Roman"/>
                <w:b/>
                <w:bCs/>
                <w:sz w:val="32"/>
                <w:szCs w:val="32"/>
              </w:rPr>
            </w:pPr>
            <w:r>
              <w:rPr>
                <w:rFonts w:ascii="Times New Roman" w:hAnsi="Times New Roman" w:cs="Times New Roman"/>
                <w:b/>
                <w:bCs/>
                <w:sz w:val="32"/>
                <w:szCs w:val="32"/>
              </w:rPr>
              <w:t xml:space="preserve">                                          </w:t>
            </w:r>
            <w:r w:rsidRPr="00A30E63">
              <w:rPr>
                <w:rFonts w:ascii="Times New Roman" w:hAnsi="Times New Roman" w:cs="Times New Roman"/>
                <w:b/>
                <w:bCs/>
                <w:sz w:val="32"/>
                <w:szCs w:val="32"/>
              </w:rPr>
              <w:t>Method</w:t>
            </w:r>
          </w:p>
        </w:tc>
        <w:tc>
          <w:tcPr>
            <w:tcW w:w="1914" w:type="dxa"/>
          </w:tcPr>
          <w:p w14:paraId="637414DA" w14:textId="77777777" w:rsidR="00A620AE" w:rsidRPr="00A30E63" w:rsidRDefault="00A620AE" w:rsidP="00A620AE">
            <w:pPr>
              <w:pStyle w:val="Default"/>
              <w:rPr>
                <w:rFonts w:ascii="Times New Roman" w:hAnsi="Times New Roman" w:cs="Times New Roman"/>
                <w:b/>
                <w:bCs/>
                <w:sz w:val="32"/>
                <w:szCs w:val="32"/>
              </w:rPr>
            </w:pPr>
            <w:r w:rsidRPr="003F0166">
              <w:rPr>
                <w:rFonts w:ascii="Times New Roman" w:hAnsi="Times New Roman" w:cs="Times New Roman"/>
                <w:b/>
                <w:bCs/>
                <w:color w:val="auto"/>
                <w:sz w:val="32"/>
                <w:szCs w:val="32"/>
              </w:rPr>
              <w:t>Designated        Leaders</w:t>
            </w:r>
          </w:p>
        </w:tc>
        <w:tc>
          <w:tcPr>
            <w:tcW w:w="1440" w:type="dxa"/>
          </w:tcPr>
          <w:p w14:paraId="7750D16C" w14:textId="77777777" w:rsidR="00A620AE" w:rsidRPr="00A30E63" w:rsidRDefault="00A620AE" w:rsidP="00A620AE">
            <w:pPr>
              <w:tabs>
                <w:tab w:val="left" w:pos="4365"/>
              </w:tabs>
              <w:rPr>
                <w:rFonts w:ascii="Times New Roman" w:hAnsi="Times New Roman" w:cs="Times New Roman"/>
                <w:b/>
                <w:bCs/>
                <w:sz w:val="32"/>
                <w:szCs w:val="32"/>
              </w:rPr>
            </w:pPr>
            <w:r>
              <w:rPr>
                <w:rFonts w:ascii="Times New Roman" w:hAnsi="Times New Roman" w:cs="Times New Roman"/>
                <w:b/>
                <w:bCs/>
                <w:sz w:val="32"/>
                <w:szCs w:val="32"/>
              </w:rPr>
              <w:t>Time Frame</w:t>
            </w:r>
          </w:p>
        </w:tc>
        <w:tc>
          <w:tcPr>
            <w:tcW w:w="1530" w:type="dxa"/>
          </w:tcPr>
          <w:p w14:paraId="727F2174" w14:textId="412AFB33" w:rsidR="00A620AE" w:rsidRPr="00A30E63" w:rsidRDefault="00A620AE" w:rsidP="00A620AE">
            <w:pPr>
              <w:tabs>
                <w:tab w:val="left" w:pos="4365"/>
              </w:tabs>
              <w:rPr>
                <w:rFonts w:ascii="Times New Roman" w:hAnsi="Times New Roman" w:cs="Times New Roman"/>
                <w:b/>
                <w:bCs/>
                <w:sz w:val="32"/>
                <w:szCs w:val="32"/>
              </w:rPr>
            </w:pPr>
            <w:r>
              <w:rPr>
                <w:rFonts w:ascii="Times New Roman" w:hAnsi="Times New Roman" w:cs="Times New Roman"/>
                <w:b/>
                <w:bCs/>
                <w:color w:val="FF0000"/>
                <w:sz w:val="32"/>
                <w:szCs w:val="32"/>
              </w:rPr>
              <w:t xml:space="preserve">   </w:t>
            </w:r>
            <w:r w:rsidRPr="003F0166">
              <w:rPr>
                <w:rFonts w:ascii="Times New Roman" w:hAnsi="Times New Roman" w:cs="Times New Roman"/>
                <w:b/>
                <w:bCs/>
                <w:sz w:val="32"/>
                <w:szCs w:val="32"/>
              </w:rPr>
              <w:t>Cost</w:t>
            </w:r>
          </w:p>
        </w:tc>
        <w:tc>
          <w:tcPr>
            <w:tcW w:w="3060" w:type="dxa"/>
          </w:tcPr>
          <w:p w14:paraId="12335DD9" w14:textId="77777777" w:rsidR="00A620AE" w:rsidRPr="00A30E63" w:rsidRDefault="00A620AE" w:rsidP="00A620AE">
            <w:pPr>
              <w:tabs>
                <w:tab w:val="left" w:pos="4365"/>
              </w:tabs>
              <w:rPr>
                <w:rFonts w:ascii="Times New Roman" w:hAnsi="Times New Roman" w:cs="Times New Roman"/>
                <w:b/>
                <w:bCs/>
                <w:sz w:val="32"/>
                <w:szCs w:val="32"/>
              </w:rPr>
            </w:pPr>
            <w:r>
              <w:rPr>
                <w:rFonts w:ascii="Times New Roman" w:hAnsi="Times New Roman" w:cs="Times New Roman"/>
                <w:b/>
                <w:bCs/>
                <w:sz w:val="32"/>
                <w:szCs w:val="32"/>
              </w:rPr>
              <w:t xml:space="preserve">        Measure</w:t>
            </w:r>
          </w:p>
        </w:tc>
        <w:tc>
          <w:tcPr>
            <w:tcW w:w="3055" w:type="dxa"/>
          </w:tcPr>
          <w:p w14:paraId="57A4074D" w14:textId="77777777" w:rsidR="00A620AE" w:rsidRPr="00A30E63" w:rsidRDefault="00A620AE" w:rsidP="00A620AE">
            <w:pPr>
              <w:tabs>
                <w:tab w:val="left" w:pos="4365"/>
              </w:tabs>
              <w:rPr>
                <w:rFonts w:ascii="Times New Roman" w:hAnsi="Times New Roman" w:cs="Times New Roman"/>
                <w:b/>
                <w:bCs/>
                <w:sz w:val="32"/>
                <w:szCs w:val="32"/>
              </w:rPr>
            </w:pPr>
            <w:r w:rsidRPr="003F0166">
              <w:rPr>
                <w:rFonts w:ascii="Times New Roman" w:hAnsi="Times New Roman" w:cs="Times New Roman"/>
                <w:b/>
                <w:bCs/>
                <w:sz w:val="32"/>
                <w:szCs w:val="32"/>
              </w:rPr>
              <w:t xml:space="preserve">Checkpoints/ Reports to Vestry </w:t>
            </w:r>
          </w:p>
        </w:tc>
        <w:tc>
          <w:tcPr>
            <w:tcW w:w="1712" w:type="dxa"/>
          </w:tcPr>
          <w:p w14:paraId="4AB8FB06" w14:textId="77777777" w:rsidR="00A620AE" w:rsidRPr="00A30E63" w:rsidRDefault="00A620AE" w:rsidP="00A620AE">
            <w:pPr>
              <w:tabs>
                <w:tab w:val="left" w:pos="4365"/>
              </w:tabs>
              <w:rPr>
                <w:rFonts w:ascii="Times New Roman" w:hAnsi="Times New Roman" w:cs="Times New Roman"/>
                <w:b/>
                <w:bCs/>
                <w:sz w:val="32"/>
                <w:szCs w:val="32"/>
              </w:rPr>
            </w:pPr>
            <w:r w:rsidRPr="00A30E63">
              <w:rPr>
                <w:rFonts w:ascii="Times New Roman" w:hAnsi="Times New Roman" w:cs="Times New Roman"/>
                <w:b/>
                <w:bCs/>
                <w:sz w:val="32"/>
                <w:szCs w:val="32"/>
              </w:rPr>
              <w:t>Completed</w:t>
            </w:r>
          </w:p>
        </w:tc>
      </w:tr>
      <w:tr w:rsidR="00A620AE" w:rsidRPr="00E5383C" w14:paraId="41D968AD" w14:textId="77777777" w:rsidTr="00A620AE">
        <w:trPr>
          <w:trHeight w:val="600"/>
        </w:trPr>
        <w:tc>
          <w:tcPr>
            <w:tcW w:w="1484" w:type="dxa"/>
            <w:vMerge w:val="restart"/>
          </w:tcPr>
          <w:p w14:paraId="7D5D0A5C" w14:textId="77777777" w:rsidR="00A620AE" w:rsidRPr="00E5383C" w:rsidRDefault="00A620AE" w:rsidP="00A620AE">
            <w:pPr>
              <w:rPr>
                <w:rFonts w:ascii="Times New Roman" w:hAnsi="Times New Roman" w:cs="Times New Roman"/>
                <w:sz w:val="28"/>
                <w:szCs w:val="28"/>
              </w:rPr>
            </w:pPr>
            <w:r w:rsidRPr="00E5383C">
              <w:rPr>
                <w:rFonts w:ascii="Times New Roman" w:hAnsi="Times New Roman" w:cs="Times New Roman"/>
                <w:sz w:val="28"/>
                <w:szCs w:val="28"/>
              </w:rPr>
              <w:t>Welcome</w:t>
            </w:r>
          </w:p>
        </w:tc>
        <w:tc>
          <w:tcPr>
            <w:tcW w:w="8835" w:type="dxa"/>
            <w:gridSpan w:val="2"/>
            <w:shd w:val="clear" w:color="auto" w:fill="auto"/>
          </w:tcPr>
          <w:p w14:paraId="756376B6" w14:textId="77777777" w:rsidR="00A620AE" w:rsidRPr="00E5383C" w:rsidRDefault="00A620AE" w:rsidP="00A620AE">
            <w:pPr>
              <w:pStyle w:val="Default"/>
              <w:numPr>
                <w:ilvl w:val="0"/>
                <w:numId w:val="4"/>
              </w:numPr>
              <w:ind w:left="256"/>
              <w:rPr>
                <w:rFonts w:ascii="Times New Roman" w:hAnsi="Times New Roman" w:cs="Times New Roman"/>
                <w:sz w:val="28"/>
                <w:szCs w:val="28"/>
              </w:rPr>
            </w:pPr>
            <w:r w:rsidRPr="00E5383C">
              <w:rPr>
                <w:rFonts w:ascii="Times New Roman" w:hAnsi="Times New Roman" w:cs="Times New Roman"/>
                <w:sz w:val="28"/>
                <w:szCs w:val="28"/>
              </w:rPr>
              <w:t xml:space="preserve">Upgrade the quality of our Zoom system so it is more user friendly to new and current congregants and explore projecting worship materials for the church service </w:t>
            </w:r>
          </w:p>
        </w:tc>
        <w:tc>
          <w:tcPr>
            <w:tcW w:w="1914" w:type="dxa"/>
          </w:tcPr>
          <w:p w14:paraId="03CE17BC" w14:textId="77777777" w:rsidR="00A620AE" w:rsidRPr="00E5383C" w:rsidRDefault="00A620AE" w:rsidP="00A620AE">
            <w:pPr>
              <w:pStyle w:val="Default"/>
              <w:ind w:left="256"/>
              <w:rPr>
                <w:rFonts w:ascii="Times New Roman" w:hAnsi="Times New Roman" w:cs="Times New Roman"/>
                <w:sz w:val="28"/>
                <w:szCs w:val="28"/>
              </w:rPr>
            </w:pPr>
          </w:p>
        </w:tc>
        <w:tc>
          <w:tcPr>
            <w:tcW w:w="1440" w:type="dxa"/>
          </w:tcPr>
          <w:p w14:paraId="14714544" w14:textId="77777777" w:rsidR="00A620AE" w:rsidRPr="00E5383C" w:rsidRDefault="00A620AE" w:rsidP="00A620AE">
            <w:pPr>
              <w:pStyle w:val="Default"/>
              <w:ind w:left="256"/>
              <w:rPr>
                <w:rFonts w:ascii="Times New Roman" w:hAnsi="Times New Roman" w:cs="Times New Roman"/>
                <w:sz w:val="28"/>
                <w:szCs w:val="28"/>
              </w:rPr>
            </w:pPr>
          </w:p>
        </w:tc>
        <w:tc>
          <w:tcPr>
            <w:tcW w:w="1530" w:type="dxa"/>
          </w:tcPr>
          <w:p w14:paraId="587AFD7F" w14:textId="77777777" w:rsidR="00A620AE" w:rsidRPr="00E5383C" w:rsidRDefault="00A620AE" w:rsidP="00A620AE">
            <w:pPr>
              <w:pStyle w:val="Default"/>
              <w:ind w:left="256"/>
              <w:rPr>
                <w:rFonts w:ascii="Times New Roman" w:hAnsi="Times New Roman" w:cs="Times New Roman"/>
                <w:sz w:val="28"/>
                <w:szCs w:val="28"/>
              </w:rPr>
            </w:pPr>
          </w:p>
        </w:tc>
        <w:tc>
          <w:tcPr>
            <w:tcW w:w="3060" w:type="dxa"/>
          </w:tcPr>
          <w:p w14:paraId="015BC908" w14:textId="77777777" w:rsidR="00A620AE" w:rsidRPr="00E5383C" w:rsidRDefault="00A620AE" w:rsidP="00A620AE">
            <w:pPr>
              <w:pStyle w:val="Default"/>
              <w:ind w:left="256"/>
              <w:rPr>
                <w:rFonts w:ascii="Times New Roman" w:hAnsi="Times New Roman" w:cs="Times New Roman"/>
                <w:sz w:val="28"/>
                <w:szCs w:val="28"/>
              </w:rPr>
            </w:pPr>
          </w:p>
        </w:tc>
        <w:tc>
          <w:tcPr>
            <w:tcW w:w="3055" w:type="dxa"/>
          </w:tcPr>
          <w:p w14:paraId="393BEDDB" w14:textId="77777777" w:rsidR="00A620AE" w:rsidRPr="00E5383C" w:rsidRDefault="00A620AE" w:rsidP="00A620AE">
            <w:pPr>
              <w:pStyle w:val="Default"/>
              <w:ind w:left="256"/>
              <w:rPr>
                <w:rFonts w:ascii="Times New Roman" w:hAnsi="Times New Roman" w:cs="Times New Roman"/>
                <w:sz w:val="28"/>
                <w:szCs w:val="28"/>
              </w:rPr>
            </w:pPr>
          </w:p>
        </w:tc>
        <w:tc>
          <w:tcPr>
            <w:tcW w:w="1712" w:type="dxa"/>
          </w:tcPr>
          <w:p w14:paraId="4B20BC02" w14:textId="77777777" w:rsidR="00A620AE" w:rsidRPr="00E5383C" w:rsidRDefault="00A620AE" w:rsidP="00A620AE">
            <w:pPr>
              <w:pStyle w:val="Default"/>
              <w:ind w:left="256"/>
              <w:rPr>
                <w:rFonts w:ascii="Times New Roman" w:hAnsi="Times New Roman" w:cs="Times New Roman"/>
                <w:sz w:val="28"/>
                <w:szCs w:val="28"/>
              </w:rPr>
            </w:pPr>
          </w:p>
        </w:tc>
      </w:tr>
      <w:tr w:rsidR="00A620AE" w:rsidRPr="00E5383C" w14:paraId="15F6EEBA" w14:textId="77777777" w:rsidTr="00A620AE">
        <w:trPr>
          <w:trHeight w:val="600"/>
        </w:trPr>
        <w:tc>
          <w:tcPr>
            <w:tcW w:w="1484" w:type="dxa"/>
            <w:vMerge/>
          </w:tcPr>
          <w:p w14:paraId="4C91876B" w14:textId="77777777" w:rsidR="00A620AE" w:rsidRPr="00E5383C" w:rsidRDefault="00A620AE" w:rsidP="00A620AE">
            <w:pPr>
              <w:rPr>
                <w:rFonts w:ascii="Times New Roman" w:hAnsi="Times New Roman" w:cs="Times New Roman"/>
                <w:sz w:val="28"/>
                <w:szCs w:val="28"/>
              </w:rPr>
            </w:pPr>
          </w:p>
        </w:tc>
        <w:tc>
          <w:tcPr>
            <w:tcW w:w="8835" w:type="dxa"/>
            <w:gridSpan w:val="2"/>
            <w:shd w:val="clear" w:color="auto" w:fill="auto"/>
          </w:tcPr>
          <w:p w14:paraId="0604F428" w14:textId="77777777" w:rsidR="00A620AE" w:rsidRPr="00E5383C" w:rsidRDefault="00A620AE" w:rsidP="00A620AE">
            <w:pPr>
              <w:pStyle w:val="Default"/>
              <w:numPr>
                <w:ilvl w:val="0"/>
                <w:numId w:val="4"/>
              </w:numPr>
              <w:spacing w:after="13"/>
              <w:ind w:left="256"/>
              <w:rPr>
                <w:rFonts w:ascii="Times New Roman" w:hAnsi="Times New Roman" w:cs="Times New Roman"/>
                <w:sz w:val="28"/>
                <w:szCs w:val="28"/>
              </w:rPr>
            </w:pPr>
            <w:r w:rsidRPr="00E5383C">
              <w:rPr>
                <w:rFonts w:ascii="Times New Roman" w:hAnsi="Times New Roman" w:cs="Times New Roman"/>
                <w:sz w:val="28"/>
                <w:szCs w:val="28"/>
              </w:rPr>
              <w:t xml:space="preserve">Establish a regular system of greeters for Sunday services as well as other programs held at the church </w:t>
            </w:r>
          </w:p>
        </w:tc>
        <w:tc>
          <w:tcPr>
            <w:tcW w:w="1914" w:type="dxa"/>
          </w:tcPr>
          <w:p w14:paraId="071765AC" w14:textId="77777777" w:rsidR="00A620AE" w:rsidRPr="00E5383C" w:rsidRDefault="00A620AE" w:rsidP="00A620AE">
            <w:pPr>
              <w:pStyle w:val="Default"/>
              <w:spacing w:after="13"/>
              <w:ind w:left="256"/>
              <w:rPr>
                <w:rFonts w:ascii="Times New Roman" w:hAnsi="Times New Roman" w:cs="Times New Roman"/>
                <w:sz w:val="28"/>
                <w:szCs w:val="28"/>
              </w:rPr>
            </w:pPr>
          </w:p>
        </w:tc>
        <w:tc>
          <w:tcPr>
            <w:tcW w:w="1440" w:type="dxa"/>
          </w:tcPr>
          <w:p w14:paraId="27A4215F" w14:textId="77777777" w:rsidR="00A620AE" w:rsidRPr="00E5383C" w:rsidRDefault="00A620AE" w:rsidP="00A620AE">
            <w:pPr>
              <w:pStyle w:val="Default"/>
              <w:spacing w:after="13"/>
              <w:ind w:left="256"/>
              <w:rPr>
                <w:rFonts w:ascii="Times New Roman" w:hAnsi="Times New Roman" w:cs="Times New Roman"/>
                <w:sz w:val="28"/>
                <w:szCs w:val="28"/>
              </w:rPr>
            </w:pPr>
          </w:p>
        </w:tc>
        <w:tc>
          <w:tcPr>
            <w:tcW w:w="1530" w:type="dxa"/>
          </w:tcPr>
          <w:p w14:paraId="5EA10197" w14:textId="77777777" w:rsidR="00A620AE" w:rsidRPr="00E5383C" w:rsidRDefault="00A620AE" w:rsidP="00A620AE">
            <w:pPr>
              <w:pStyle w:val="Default"/>
              <w:spacing w:after="13"/>
              <w:ind w:left="256"/>
              <w:rPr>
                <w:rFonts w:ascii="Times New Roman" w:hAnsi="Times New Roman" w:cs="Times New Roman"/>
                <w:sz w:val="28"/>
                <w:szCs w:val="28"/>
              </w:rPr>
            </w:pPr>
          </w:p>
        </w:tc>
        <w:tc>
          <w:tcPr>
            <w:tcW w:w="3060" w:type="dxa"/>
          </w:tcPr>
          <w:p w14:paraId="61C6F404" w14:textId="77777777" w:rsidR="00A620AE" w:rsidRPr="00E5383C" w:rsidRDefault="00A620AE" w:rsidP="00A620AE">
            <w:pPr>
              <w:pStyle w:val="Default"/>
              <w:spacing w:after="13"/>
              <w:ind w:left="256"/>
              <w:rPr>
                <w:rFonts w:ascii="Times New Roman" w:hAnsi="Times New Roman" w:cs="Times New Roman"/>
                <w:sz w:val="28"/>
                <w:szCs w:val="28"/>
              </w:rPr>
            </w:pPr>
          </w:p>
        </w:tc>
        <w:tc>
          <w:tcPr>
            <w:tcW w:w="3055" w:type="dxa"/>
          </w:tcPr>
          <w:p w14:paraId="288C2874" w14:textId="77777777" w:rsidR="00A620AE" w:rsidRPr="00E5383C" w:rsidRDefault="00A620AE" w:rsidP="00A620AE">
            <w:pPr>
              <w:pStyle w:val="Default"/>
              <w:spacing w:after="13"/>
              <w:ind w:left="256"/>
              <w:rPr>
                <w:rFonts w:ascii="Times New Roman" w:hAnsi="Times New Roman" w:cs="Times New Roman"/>
                <w:sz w:val="28"/>
                <w:szCs w:val="28"/>
              </w:rPr>
            </w:pPr>
          </w:p>
        </w:tc>
        <w:tc>
          <w:tcPr>
            <w:tcW w:w="1712" w:type="dxa"/>
          </w:tcPr>
          <w:p w14:paraId="23F8AC4E" w14:textId="77777777" w:rsidR="00A620AE" w:rsidRPr="00E5383C" w:rsidRDefault="00A620AE" w:rsidP="00A620AE">
            <w:pPr>
              <w:pStyle w:val="Default"/>
              <w:spacing w:after="13"/>
              <w:ind w:left="256"/>
              <w:rPr>
                <w:rFonts w:ascii="Times New Roman" w:hAnsi="Times New Roman" w:cs="Times New Roman"/>
                <w:sz w:val="28"/>
                <w:szCs w:val="28"/>
              </w:rPr>
            </w:pPr>
          </w:p>
        </w:tc>
      </w:tr>
      <w:tr w:rsidR="00A620AE" w:rsidRPr="00E5383C" w14:paraId="36E70EC9" w14:textId="77777777" w:rsidTr="00A620AE">
        <w:trPr>
          <w:trHeight w:val="600"/>
        </w:trPr>
        <w:tc>
          <w:tcPr>
            <w:tcW w:w="1484" w:type="dxa"/>
            <w:vMerge/>
          </w:tcPr>
          <w:p w14:paraId="3D310680" w14:textId="77777777" w:rsidR="00A620AE" w:rsidRPr="00E5383C" w:rsidRDefault="00A620AE" w:rsidP="00A620AE">
            <w:pPr>
              <w:rPr>
                <w:rFonts w:ascii="Times New Roman" w:hAnsi="Times New Roman" w:cs="Times New Roman"/>
                <w:sz w:val="28"/>
                <w:szCs w:val="28"/>
              </w:rPr>
            </w:pPr>
          </w:p>
        </w:tc>
        <w:tc>
          <w:tcPr>
            <w:tcW w:w="8835" w:type="dxa"/>
            <w:gridSpan w:val="2"/>
            <w:shd w:val="clear" w:color="auto" w:fill="auto"/>
          </w:tcPr>
          <w:p w14:paraId="1CD3276E" w14:textId="77777777" w:rsidR="00A620AE" w:rsidRPr="00E5383C" w:rsidRDefault="00A620AE" w:rsidP="00A620AE">
            <w:pPr>
              <w:pStyle w:val="Default"/>
              <w:numPr>
                <w:ilvl w:val="0"/>
                <w:numId w:val="4"/>
              </w:numPr>
              <w:spacing w:after="13"/>
              <w:ind w:left="256"/>
              <w:rPr>
                <w:rFonts w:ascii="Times New Roman" w:hAnsi="Times New Roman" w:cs="Times New Roman"/>
                <w:sz w:val="28"/>
                <w:szCs w:val="28"/>
              </w:rPr>
            </w:pPr>
            <w:r w:rsidRPr="00E5383C">
              <w:rPr>
                <w:rFonts w:ascii="Times New Roman" w:hAnsi="Times New Roman" w:cs="Times New Roman"/>
                <w:sz w:val="28"/>
                <w:szCs w:val="28"/>
              </w:rPr>
              <w:t xml:space="preserve">Develop a “buddy system” to help newcomers understand the flow of the worship service </w:t>
            </w:r>
            <w:r>
              <w:rPr>
                <w:rFonts w:ascii="Times New Roman" w:hAnsi="Times New Roman" w:cs="Times New Roman"/>
                <w:sz w:val="28"/>
                <w:szCs w:val="28"/>
              </w:rPr>
              <w:t>&amp; provide introductions at Coffee Hour if they would like</w:t>
            </w:r>
          </w:p>
        </w:tc>
        <w:tc>
          <w:tcPr>
            <w:tcW w:w="1914" w:type="dxa"/>
          </w:tcPr>
          <w:p w14:paraId="6B9C7303" w14:textId="77777777" w:rsidR="00A620AE" w:rsidRPr="00E5383C" w:rsidRDefault="00A620AE" w:rsidP="00A620AE">
            <w:pPr>
              <w:pStyle w:val="Default"/>
              <w:spacing w:after="13"/>
              <w:ind w:left="256"/>
              <w:rPr>
                <w:rFonts w:ascii="Times New Roman" w:hAnsi="Times New Roman" w:cs="Times New Roman"/>
                <w:sz w:val="28"/>
                <w:szCs w:val="28"/>
              </w:rPr>
            </w:pPr>
          </w:p>
        </w:tc>
        <w:tc>
          <w:tcPr>
            <w:tcW w:w="1440" w:type="dxa"/>
          </w:tcPr>
          <w:p w14:paraId="6BF521F0" w14:textId="77777777" w:rsidR="00A620AE" w:rsidRPr="00E5383C" w:rsidRDefault="00A620AE" w:rsidP="00A620AE">
            <w:pPr>
              <w:pStyle w:val="Default"/>
              <w:spacing w:after="13"/>
              <w:ind w:left="256"/>
              <w:rPr>
                <w:rFonts w:ascii="Times New Roman" w:hAnsi="Times New Roman" w:cs="Times New Roman"/>
                <w:sz w:val="28"/>
                <w:szCs w:val="28"/>
              </w:rPr>
            </w:pPr>
          </w:p>
        </w:tc>
        <w:tc>
          <w:tcPr>
            <w:tcW w:w="1530" w:type="dxa"/>
          </w:tcPr>
          <w:p w14:paraId="3623EB1A" w14:textId="77777777" w:rsidR="00A620AE" w:rsidRPr="00E5383C" w:rsidRDefault="00A620AE" w:rsidP="00A620AE">
            <w:pPr>
              <w:pStyle w:val="Default"/>
              <w:spacing w:after="13"/>
              <w:ind w:left="256"/>
              <w:rPr>
                <w:rFonts w:ascii="Times New Roman" w:hAnsi="Times New Roman" w:cs="Times New Roman"/>
                <w:sz w:val="28"/>
                <w:szCs w:val="28"/>
              </w:rPr>
            </w:pPr>
          </w:p>
        </w:tc>
        <w:tc>
          <w:tcPr>
            <w:tcW w:w="3060" w:type="dxa"/>
          </w:tcPr>
          <w:p w14:paraId="1AFF021D" w14:textId="77777777" w:rsidR="00A620AE" w:rsidRPr="00E5383C" w:rsidRDefault="00A620AE" w:rsidP="00A620AE">
            <w:pPr>
              <w:pStyle w:val="Default"/>
              <w:spacing w:after="13"/>
              <w:ind w:left="256"/>
              <w:rPr>
                <w:rFonts w:ascii="Times New Roman" w:hAnsi="Times New Roman" w:cs="Times New Roman"/>
                <w:sz w:val="28"/>
                <w:szCs w:val="28"/>
              </w:rPr>
            </w:pPr>
          </w:p>
        </w:tc>
        <w:tc>
          <w:tcPr>
            <w:tcW w:w="3055" w:type="dxa"/>
          </w:tcPr>
          <w:p w14:paraId="4400D8D1" w14:textId="77777777" w:rsidR="00A620AE" w:rsidRPr="00E5383C" w:rsidRDefault="00A620AE" w:rsidP="00A620AE">
            <w:pPr>
              <w:pStyle w:val="Default"/>
              <w:spacing w:after="13"/>
              <w:ind w:left="256"/>
              <w:rPr>
                <w:rFonts w:ascii="Times New Roman" w:hAnsi="Times New Roman" w:cs="Times New Roman"/>
                <w:sz w:val="28"/>
                <w:szCs w:val="28"/>
              </w:rPr>
            </w:pPr>
          </w:p>
        </w:tc>
        <w:tc>
          <w:tcPr>
            <w:tcW w:w="1712" w:type="dxa"/>
          </w:tcPr>
          <w:p w14:paraId="6F8AB24C" w14:textId="77777777" w:rsidR="00A620AE" w:rsidRPr="00E5383C" w:rsidRDefault="00A620AE" w:rsidP="00A620AE">
            <w:pPr>
              <w:pStyle w:val="Default"/>
              <w:spacing w:after="13"/>
              <w:ind w:left="256"/>
              <w:rPr>
                <w:rFonts w:ascii="Times New Roman" w:hAnsi="Times New Roman" w:cs="Times New Roman"/>
                <w:sz w:val="28"/>
                <w:szCs w:val="28"/>
              </w:rPr>
            </w:pPr>
          </w:p>
        </w:tc>
      </w:tr>
      <w:tr w:rsidR="00A620AE" w:rsidRPr="00E5383C" w14:paraId="0BA33854" w14:textId="77777777" w:rsidTr="00A620AE">
        <w:trPr>
          <w:trHeight w:val="600"/>
        </w:trPr>
        <w:tc>
          <w:tcPr>
            <w:tcW w:w="1484" w:type="dxa"/>
            <w:vMerge/>
          </w:tcPr>
          <w:p w14:paraId="592F148D" w14:textId="77777777" w:rsidR="00A620AE" w:rsidRPr="00E5383C" w:rsidRDefault="00A620AE" w:rsidP="00A620AE">
            <w:pPr>
              <w:rPr>
                <w:rFonts w:ascii="Times New Roman" w:hAnsi="Times New Roman" w:cs="Times New Roman"/>
                <w:sz w:val="28"/>
                <w:szCs w:val="28"/>
              </w:rPr>
            </w:pPr>
          </w:p>
        </w:tc>
        <w:tc>
          <w:tcPr>
            <w:tcW w:w="8835" w:type="dxa"/>
            <w:gridSpan w:val="2"/>
            <w:shd w:val="clear" w:color="auto" w:fill="auto"/>
          </w:tcPr>
          <w:p w14:paraId="7E3455C3" w14:textId="77777777" w:rsidR="00A620AE" w:rsidRPr="00E5383C" w:rsidRDefault="00A620AE" w:rsidP="00A620AE">
            <w:pPr>
              <w:pStyle w:val="Default"/>
              <w:numPr>
                <w:ilvl w:val="0"/>
                <w:numId w:val="4"/>
              </w:numPr>
              <w:spacing w:after="13"/>
              <w:ind w:left="256"/>
              <w:rPr>
                <w:rFonts w:ascii="Times New Roman" w:hAnsi="Times New Roman" w:cs="Times New Roman"/>
                <w:sz w:val="28"/>
                <w:szCs w:val="28"/>
              </w:rPr>
            </w:pPr>
            <w:r w:rsidRPr="00E5383C">
              <w:rPr>
                <w:rFonts w:ascii="Times New Roman" w:hAnsi="Times New Roman" w:cs="Times New Roman"/>
                <w:sz w:val="28"/>
                <w:szCs w:val="28"/>
              </w:rPr>
              <w:t xml:space="preserve">Provide </w:t>
            </w:r>
            <w:r>
              <w:rPr>
                <w:rFonts w:ascii="Times New Roman" w:hAnsi="Times New Roman" w:cs="Times New Roman"/>
                <w:sz w:val="28"/>
                <w:szCs w:val="28"/>
              </w:rPr>
              <w:t xml:space="preserve">Christian Spiritual Formation-based </w:t>
            </w:r>
            <w:r w:rsidRPr="00E5383C">
              <w:rPr>
                <w:rFonts w:ascii="Times New Roman" w:hAnsi="Times New Roman" w:cs="Times New Roman"/>
                <w:sz w:val="28"/>
                <w:szCs w:val="28"/>
              </w:rPr>
              <w:t xml:space="preserve">childcare during worship services </w:t>
            </w:r>
            <w:r>
              <w:rPr>
                <w:rFonts w:ascii="Times New Roman" w:hAnsi="Times New Roman" w:cs="Times New Roman"/>
                <w:sz w:val="28"/>
                <w:szCs w:val="28"/>
              </w:rPr>
              <w:t>&amp; work toward a Sunday School program when number of children warrants</w:t>
            </w:r>
          </w:p>
        </w:tc>
        <w:tc>
          <w:tcPr>
            <w:tcW w:w="1914" w:type="dxa"/>
          </w:tcPr>
          <w:p w14:paraId="38CB134D" w14:textId="77777777" w:rsidR="00A620AE" w:rsidRPr="00E5383C" w:rsidRDefault="00A620AE" w:rsidP="00A620AE">
            <w:pPr>
              <w:pStyle w:val="Default"/>
              <w:spacing w:after="13"/>
              <w:ind w:left="256"/>
              <w:rPr>
                <w:rFonts w:ascii="Times New Roman" w:hAnsi="Times New Roman" w:cs="Times New Roman"/>
                <w:sz w:val="28"/>
                <w:szCs w:val="28"/>
              </w:rPr>
            </w:pPr>
          </w:p>
        </w:tc>
        <w:tc>
          <w:tcPr>
            <w:tcW w:w="1440" w:type="dxa"/>
          </w:tcPr>
          <w:p w14:paraId="61B03561" w14:textId="77777777" w:rsidR="00A620AE" w:rsidRPr="00E5383C" w:rsidRDefault="00A620AE" w:rsidP="00A620AE">
            <w:pPr>
              <w:pStyle w:val="Default"/>
              <w:spacing w:after="13"/>
              <w:ind w:left="256"/>
              <w:rPr>
                <w:rFonts w:ascii="Times New Roman" w:hAnsi="Times New Roman" w:cs="Times New Roman"/>
                <w:sz w:val="28"/>
                <w:szCs w:val="28"/>
              </w:rPr>
            </w:pPr>
          </w:p>
        </w:tc>
        <w:tc>
          <w:tcPr>
            <w:tcW w:w="1530" w:type="dxa"/>
          </w:tcPr>
          <w:p w14:paraId="3FFCC439" w14:textId="77777777" w:rsidR="00A620AE" w:rsidRPr="00E5383C" w:rsidRDefault="00A620AE" w:rsidP="00A620AE">
            <w:pPr>
              <w:pStyle w:val="Default"/>
              <w:spacing w:after="13"/>
              <w:ind w:left="256"/>
              <w:rPr>
                <w:rFonts w:ascii="Times New Roman" w:hAnsi="Times New Roman" w:cs="Times New Roman"/>
                <w:sz w:val="28"/>
                <w:szCs w:val="28"/>
              </w:rPr>
            </w:pPr>
          </w:p>
        </w:tc>
        <w:tc>
          <w:tcPr>
            <w:tcW w:w="3060" w:type="dxa"/>
          </w:tcPr>
          <w:p w14:paraId="5F008D75" w14:textId="77777777" w:rsidR="00A620AE" w:rsidRPr="00E5383C" w:rsidRDefault="00A620AE" w:rsidP="00A620AE">
            <w:pPr>
              <w:pStyle w:val="Default"/>
              <w:spacing w:after="13"/>
              <w:ind w:left="256"/>
              <w:rPr>
                <w:rFonts w:ascii="Times New Roman" w:hAnsi="Times New Roman" w:cs="Times New Roman"/>
                <w:sz w:val="28"/>
                <w:szCs w:val="28"/>
              </w:rPr>
            </w:pPr>
          </w:p>
        </w:tc>
        <w:tc>
          <w:tcPr>
            <w:tcW w:w="3055" w:type="dxa"/>
          </w:tcPr>
          <w:p w14:paraId="333F97AC" w14:textId="77777777" w:rsidR="00A620AE" w:rsidRPr="00E5383C" w:rsidRDefault="00A620AE" w:rsidP="00A620AE">
            <w:pPr>
              <w:pStyle w:val="Default"/>
              <w:spacing w:after="13"/>
              <w:ind w:left="256"/>
              <w:rPr>
                <w:rFonts w:ascii="Times New Roman" w:hAnsi="Times New Roman" w:cs="Times New Roman"/>
                <w:sz w:val="28"/>
                <w:szCs w:val="28"/>
              </w:rPr>
            </w:pPr>
          </w:p>
        </w:tc>
        <w:tc>
          <w:tcPr>
            <w:tcW w:w="1712" w:type="dxa"/>
          </w:tcPr>
          <w:p w14:paraId="29AA76FB" w14:textId="77777777" w:rsidR="00A620AE" w:rsidRPr="00E5383C" w:rsidRDefault="00A620AE" w:rsidP="00A620AE">
            <w:pPr>
              <w:pStyle w:val="Default"/>
              <w:spacing w:after="13"/>
              <w:ind w:left="256"/>
              <w:rPr>
                <w:rFonts w:ascii="Times New Roman" w:hAnsi="Times New Roman" w:cs="Times New Roman"/>
                <w:sz w:val="28"/>
                <w:szCs w:val="28"/>
              </w:rPr>
            </w:pPr>
          </w:p>
        </w:tc>
      </w:tr>
      <w:tr w:rsidR="00A620AE" w:rsidRPr="00E5383C" w14:paraId="73457E85" w14:textId="77777777" w:rsidTr="00A620AE">
        <w:trPr>
          <w:trHeight w:val="600"/>
        </w:trPr>
        <w:tc>
          <w:tcPr>
            <w:tcW w:w="1484" w:type="dxa"/>
            <w:vMerge/>
          </w:tcPr>
          <w:p w14:paraId="0FB4AA63" w14:textId="77777777" w:rsidR="00A620AE" w:rsidRPr="00E5383C" w:rsidRDefault="00A620AE" w:rsidP="00A620AE">
            <w:pPr>
              <w:rPr>
                <w:rFonts w:ascii="Times New Roman" w:hAnsi="Times New Roman" w:cs="Times New Roman"/>
                <w:sz w:val="28"/>
                <w:szCs w:val="28"/>
              </w:rPr>
            </w:pPr>
          </w:p>
        </w:tc>
        <w:tc>
          <w:tcPr>
            <w:tcW w:w="8835" w:type="dxa"/>
            <w:gridSpan w:val="2"/>
            <w:shd w:val="clear" w:color="auto" w:fill="auto"/>
          </w:tcPr>
          <w:p w14:paraId="20F95077" w14:textId="77777777" w:rsidR="00A620AE" w:rsidRPr="00E5383C" w:rsidRDefault="00A620AE" w:rsidP="00A620AE">
            <w:pPr>
              <w:pStyle w:val="Default"/>
              <w:numPr>
                <w:ilvl w:val="0"/>
                <w:numId w:val="4"/>
              </w:numPr>
              <w:spacing w:after="13"/>
              <w:ind w:left="256"/>
              <w:rPr>
                <w:rFonts w:ascii="Times New Roman" w:hAnsi="Times New Roman" w:cs="Times New Roman"/>
                <w:sz w:val="28"/>
                <w:szCs w:val="28"/>
              </w:rPr>
            </w:pPr>
            <w:r w:rsidRPr="00E5383C">
              <w:rPr>
                <w:rFonts w:ascii="Times New Roman" w:hAnsi="Times New Roman" w:cs="Times New Roman"/>
                <w:sz w:val="28"/>
                <w:szCs w:val="28"/>
              </w:rPr>
              <w:t xml:space="preserve">Develop a brochure of programs offered at Good Shepherd, list of contacts, etc. that can be given to people new to the church and help them assess how they might be involved in Good Shepherd offerings </w:t>
            </w:r>
          </w:p>
        </w:tc>
        <w:tc>
          <w:tcPr>
            <w:tcW w:w="1914" w:type="dxa"/>
          </w:tcPr>
          <w:p w14:paraId="17909710" w14:textId="77777777" w:rsidR="00A620AE" w:rsidRPr="00E5383C" w:rsidRDefault="00A620AE" w:rsidP="00A620AE">
            <w:pPr>
              <w:pStyle w:val="Default"/>
              <w:spacing w:after="13"/>
              <w:ind w:left="256"/>
              <w:rPr>
                <w:rFonts w:ascii="Times New Roman" w:hAnsi="Times New Roman" w:cs="Times New Roman"/>
                <w:sz w:val="28"/>
                <w:szCs w:val="28"/>
              </w:rPr>
            </w:pPr>
          </w:p>
        </w:tc>
        <w:tc>
          <w:tcPr>
            <w:tcW w:w="1440" w:type="dxa"/>
          </w:tcPr>
          <w:p w14:paraId="20FFEC46" w14:textId="77777777" w:rsidR="00A620AE" w:rsidRPr="00E5383C" w:rsidRDefault="00A620AE" w:rsidP="00A620AE">
            <w:pPr>
              <w:pStyle w:val="Default"/>
              <w:spacing w:after="13"/>
              <w:ind w:left="256"/>
              <w:rPr>
                <w:rFonts w:ascii="Times New Roman" w:hAnsi="Times New Roman" w:cs="Times New Roman"/>
                <w:sz w:val="28"/>
                <w:szCs w:val="28"/>
              </w:rPr>
            </w:pPr>
          </w:p>
        </w:tc>
        <w:tc>
          <w:tcPr>
            <w:tcW w:w="1530" w:type="dxa"/>
          </w:tcPr>
          <w:p w14:paraId="1517FA65" w14:textId="77777777" w:rsidR="00A620AE" w:rsidRPr="00E5383C" w:rsidRDefault="00A620AE" w:rsidP="00A620AE">
            <w:pPr>
              <w:pStyle w:val="Default"/>
              <w:spacing w:after="13"/>
              <w:ind w:left="256"/>
              <w:rPr>
                <w:rFonts w:ascii="Times New Roman" w:hAnsi="Times New Roman" w:cs="Times New Roman"/>
                <w:sz w:val="28"/>
                <w:szCs w:val="28"/>
              </w:rPr>
            </w:pPr>
          </w:p>
        </w:tc>
        <w:tc>
          <w:tcPr>
            <w:tcW w:w="3060" w:type="dxa"/>
          </w:tcPr>
          <w:p w14:paraId="53EDBAAC" w14:textId="77777777" w:rsidR="00A620AE" w:rsidRPr="00E5383C" w:rsidRDefault="00A620AE" w:rsidP="00A620AE">
            <w:pPr>
              <w:pStyle w:val="Default"/>
              <w:spacing w:after="13"/>
              <w:ind w:left="256"/>
              <w:rPr>
                <w:rFonts w:ascii="Times New Roman" w:hAnsi="Times New Roman" w:cs="Times New Roman"/>
                <w:sz w:val="28"/>
                <w:szCs w:val="28"/>
              </w:rPr>
            </w:pPr>
          </w:p>
        </w:tc>
        <w:tc>
          <w:tcPr>
            <w:tcW w:w="3055" w:type="dxa"/>
          </w:tcPr>
          <w:p w14:paraId="621F4B59" w14:textId="77777777" w:rsidR="00A620AE" w:rsidRPr="00E5383C" w:rsidRDefault="00A620AE" w:rsidP="00A620AE">
            <w:pPr>
              <w:pStyle w:val="Default"/>
              <w:spacing w:after="13"/>
              <w:ind w:left="256"/>
              <w:rPr>
                <w:rFonts w:ascii="Times New Roman" w:hAnsi="Times New Roman" w:cs="Times New Roman"/>
                <w:sz w:val="28"/>
                <w:szCs w:val="28"/>
              </w:rPr>
            </w:pPr>
          </w:p>
        </w:tc>
        <w:tc>
          <w:tcPr>
            <w:tcW w:w="1712" w:type="dxa"/>
          </w:tcPr>
          <w:p w14:paraId="659A80A1" w14:textId="77777777" w:rsidR="00A620AE" w:rsidRPr="00E5383C" w:rsidRDefault="00A620AE" w:rsidP="00A620AE">
            <w:pPr>
              <w:pStyle w:val="Default"/>
              <w:spacing w:after="13"/>
              <w:ind w:left="256"/>
              <w:rPr>
                <w:rFonts w:ascii="Times New Roman" w:hAnsi="Times New Roman" w:cs="Times New Roman"/>
                <w:sz w:val="28"/>
                <w:szCs w:val="28"/>
              </w:rPr>
            </w:pPr>
          </w:p>
        </w:tc>
      </w:tr>
      <w:tr w:rsidR="00A620AE" w:rsidRPr="00E5383C" w14:paraId="48C36E0D" w14:textId="77777777" w:rsidTr="00A620AE">
        <w:trPr>
          <w:trHeight w:val="600"/>
        </w:trPr>
        <w:tc>
          <w:tcPr>
            <w:tcW w:w="1484" w:type="dxa"/>
            <w:vMerge/>
          </w:tcPr>
          <w:p w14:paraId="4C13B2F2" w14:textId="77777777" w:rsidR="00A620AE" w:rsidRPr="00E5383C" w:rsidRDefault="00A620AE" w:rsidP="00A620AE">
            <w:pPr>
              <w:rPr>
                <w:rFonts w:ascii="Times New Roman" w:hAnsi="Times New Roman" w:cs="Times New Roman"/>
                <w:sz w:val="28"/>
                <w:szCs w:val="28"/>
              </w:rPr>
            </w:pPr>
          </w:p>
        </w:tc>
        <w:tc>
          <w:tcPr>
            <w:tcW w:w="8835" w:type="dxa"/>
            <w:gridSpan w:val="2"/>
            <w:shd w:val="clear" w:color="auto" w:fill="auto"/>
          </w:tcPr>
          <w:p w14:paraId="2AC4C6DB" w14:textId="77777777" w:rsidR="00A620AE" w:rsidRPr="00E5383C" w:rsidRDefault="00A620AE" w:rsidP="00A620AE">
            <w:pPr>
              <w:pStyle w:val="Default"/>
              <w:numPr>
                <w:ilvl w:val="0"/>
                <w:numId w:val="4"/>
              </w:numPr>
              <w:ind w:left="256"/>
              <w:rPr>
                <w:rFonts w:ascii="Times New Roman" w:hAnsi="Times New Roman" w:cs="Times New Roman"/>
                <w:sz w:val="28"/>
                <w:szCs w:val="28"/>
              </w:rPr>
            </w:pPr>
            <w:r w:rsidRPr="00E5383C">
              <w:rPr>
                <w:rFonts w:ascii="Times New Roman" w:hAnsi="Times New Roman" w:cs="Times New Roman"/>
                <w:sz w:val="28"/>
                <w:szCs w:val="28"/>
              </w:rPr>
              <w:t xml:space="preserve">Expand our definition of community by reaching beyond Barre to nearby communities that don’t have an Episcopal Church (Berlin, Orange, Plainfield, etc.) &amp; support each town to find ways of Beloved Community together through their connection at Good Shepherd </w:t>
            </w:r>
          </w:p>
        </w:tc>
        <w:tc>
          <w:tcPr>
            <w:tcW w:w="1914" w:type="dxa"/>
          </w:tcPr>
          <w:p w14:paraId="5A0D8A56" w14:textId="77777777" w:rsidR="00A620AE" w:rsidRPr="00E5383C" w:rsidRDefault="00A620AE" w:rsidP="00A620AE">
            <w:pPr>
              <w:pStyle w:val="Default"/>
              <w:ind w:left="256"/>
              <w:rPr>
                <w:rFonts w:ascii="Times New Roman" w:hAnsi="Times New Roman" w:cs="Times New Roman"/>
                <w:sz w:val="28"/>
                <w:szCs w:val="28"/>
              </w:rPr>
            </w:pPr>
          </w:p>
        </w:tc>
        <w:tc>
          <w:tcPr>
            <w:tcW w:w="1440" w:type="dxa"/>
          </w:tcPr>
          <w:p w14:paraId="5480E9B8" w14:textId="77777777" w:rsidR="00A620AE" w:rsidRPr="00E5383C" w:rsidRDefault="00A620AE" w:rsidP="00A620AE">
            <w:pPr>
              <w:pStyle w:val="Default"/>
              <w:ind w:left="256"/>
              <w:rPr>
                <w:rFonts w:ascii="Times New Roman" w:hAnsi="Times New Roman" w:cs="Times New Roman"/>
                <w:sz w:val="28"/>
                <w:szCs w:val="28"/>
              </w:rPr>
            </w:pPr>
          </w:p>
        </w:tc>
        <w:tc>
          <w:tcPr>
            <w:tcW w:w="1530" w:type="dxa"/>
          </w:tcPr>
          <w:p w14:paraId="709327EF" w14:textId="77777777" w:rsidR="00A620AE" w:rsidRPr="00E5383C" w:rsidRDefault="00A620AE" w:rsidP="00A620AE">
            <w:pPr>
              <w:pStyle w:val="Default"/>
              <w:ind w:left="256"/>
              <w:rPr>
                <w:rFonts w:ascii="Times New Roman" w:hAnsi="Times New Roman" w:cs="Times New Roman"/>
                <w:sz w:val="28"/>
                <w:szCs w:val="28"/>
              </w:rPr>
            </w:pPr>
          </w:p>
        </w:tc>
        <w:tc>
          <w:tcPr>
            <w:tcW w:w="3060" w:type="dxa"/>
          </w:tcPr>
          <w:p w14:paraId="586FF1D6" w14:textId="77777777" w:rsidR="00A620AE" w:rsidRPr="00E5383C" w:rsidRDefault="00A620AE" w:rsidP="00A620AE">
            <w:pPr>
              <w:pStyle w:val="Default"/>
              <w:ind w:left="256"/>
              <w:rPr>
                <w:rFonts w:ascii="Times New Roman" w:hAnsi="Times New Roman" w:cs="Times New Roman"/>
                <w:sz w:val="28"/>
                <w:szCs w:val="28"/>
              </w:rPr>
            </w:pPr>
          </w:p>
        </w:tc>
        <w:tc>
          <w:tcPr>
            <w:tcW w:w="3055" w:type="dxa"/>
          </w:tcPr>
          <w:p w14:paraId="599D7BE0" w14:textId="77777777" w:rsidR="00A620AE" w:rsidRPr="00E5383C" w:rsidRDefault="00A620AE" w:rsidP="00A620AE">
            <w:pPr>
              <w:pStyle w:val="Default"/>
              <w:ind w:left="256"/>
              <w:rPr>
                <w:rFonts w:ascii="Times New Roman" w:hAnsi="Times New Roman" w:cs="Times New Roman"/>
                <w:sz w:val="28"/>
                <w:szCs w:val="28"/>
              </w:rPr>
            </w:pPr>
          </w:p>
        </w:tc>
        <w:tc>
          <w:tcPr>
            <w:tcW w:w="1712" w:type="dxa"/>
          </w:tcPr>
          <w:p w14:paraId="09A6381D" w14:textId="77777777" w:rsidR="00A620AE" w:rsidRPr="00E5383C" w:rsidRDefault="00A620AE" w:rsidP="00A620AE">
            <w:pPr>
              <w:pStyle w:val="Default"/>
              <w:ind w:left="256"/>
              <w:rPr>
                <w:rFonts w:ascii="Times New Roman" w:hAnsi="Times New Roman" w:cs="Times New Roman"/>
                <w:sz w:val="28"/>
                <w:szCs w:val="28"/>
              </w:rPr>
            </w:pPr>
          </w:p>
        </w:tc>
      </w:tr>
      <w:tr w:rsidR="00A620AE" w:rsidRPr="00E5383C" w14:paraId="7755F9D8" w14:textId="77777777" w:rsidTr="00A620AE">
        <w:trPr>
          <w:trHeight w:val="1200"/>
        </w:trPr>
        <w:tc>
          <w:tcPr>
            <w:tcW w:w="1484" w:type="dxa"/>
            <w:vMerge w:val="restart"/>
          </w:tcPr>
          <w:p w14:paraId="0C61C76F" w14:textId="77777777" w:rsidR="00A620AE" w:rsidRPr="00A30E63" w:rsidRDefault="00A620AE" w:rsidP="00A620AE">
            <w:pPr>
              <w:rPr>
                <w:rFonts w:ascii="Times New Roman" w:hAnsi="Times New Roman" w:cs="Times New Roman"/>
                <w:sz w:val="28"/>
                <w:szCs w:val="28"/>
              </w:rPr>
            </w:pPr>
            <w:r>
              <w:rPr>
                <w:rFonts w:ascii="Times New Roman" w:hAnsi="Times New Roman" w:cs="Times New Roman"/>
                <w:sz w:val="28"/>
                <w:szCs w:val="28"/>
              </w:rPr>
              <w:t>Program</w:t>
            </w:r>
          </w:p>
        </w:tc>
        <w:tc>
          <w:tcPr>
            <w:tcW w:w="8835" w:type="dxa"/>
            <w:gridSpan w:val="2"/>
            <w:shd w:val="clear" w:color="auto" w:fill="auto"/>
          </w:tcPr>
          <w:p w14:paraId="1E2CB795" w14:textId="77777777" w:rsidR="00A620AE" w:rsidRPr="00E5383C" w:rsidRDefault="00A620AE" w:rsidP="00A620AE">
            <w:pPr>
              <w:pStyle w:val="Default"/>
              <w:numPr>
                <w:ilvl w:val="0"/>
                <w:numId w:val="5"/>
              </w:numPr>
              <w:ind w:left="271"/>
              <w:rPr>
                <w:sz w:val="28"/>
                <w:szCs w:val="28"/>
              </w:rPr>
            </w:pPr>
            <w:r w:rsidRPr="00A30E63">
              <w:rPr>
                <w:rFonts w:ascii="Times New Roman" w:hAnsi="Times New Roman" w:cs="Times New Roman"/>
                <w:sz w:val="28"/>
                <w:szCs w:val="28"/>
              </w:rPr>
              <w:t xml:space="preserve">Offer opportunities that address family needs to promote growth of a younger population (partnering with community resources to offer pre-school, childcare, after school programing, vacation Bible School, etc. at the church per rental of space) </w:t>
            </w:r>
          </w:p>
        </w:tc>
        <w:tc>
          <w:tcPr>
            <w:tcW w:w="1914" w:type="dxa"/>
          </w:tcPr>
          <w:p w14:paraId="348B82D5" w14:textId="77777777" w:rsidR="00A620AE" w:rsidRPr="00E5383C" w:rsidRDefault="00A620AE" w:rsidP="00A620AE">
            <w:pPr>
              <w:rPr>
                <w:sz w:val="28"/>
                <w:szCs w:val="28"/>
              </w:rPr>
            </w:pPr>
          </w:p>
        </w:tc>
        <w:tc>
          <w:tcPr>
            <w:tcW w:w="1440" w:type="dxa"/>
          </w:tcPr>
          <w:p w14:paraId="6726E597" w14:textId="77777777" w:rsidR="00A620AE" w:rsidRPr="00E5383C" w:rsidRDefault="00A620AE" w:rsidP="00A620AE">
            <w:pPr>
              <w:rPr>
                <w:sz w:val="28"/>
                <w:szCs w:val="28"/>
              </w:rPr>
            </w:pPr>
          </w:p>
        </w:tc>
        <w:tc>
          <w:tcPr>
            <w:tcW w:w="1530" w:type="dxa"/>
          </w:tcPr>
          <w:p w14:paraId="5A42C53E" w14:textId="77777777" w:rsidR="00A620AE" w:rsidRPr="00E5383C" w:rsidRDefault="00A620AE" w:rsidP="00A620AE">
            <w:pPr>
              <w:rPr>
                <w:sz w:val="28"/>
                <w:szCs w:val="28"/>
              </w:rPr>
            </w:pPr>
          </w:p>
        </w:tc>
        <w:tc>
          <w:tcPr>
            <w:tcW w:w="3060" w:type="dxa"/>
          </w:tcPr>
          <w:p w14:paraId="4E95D13C" w14:textId="77777777" w:rsidR="00A620AE" w:rsidRPr="00E5383C" w:rsidRDefault="00A620AE" w:rsidP="00A620AE">
            <w:pPr>
              <w:rPr>
                <w:sz w:val="28"/>
                <w:szCs w:val="28"/>
              </w:rPr>
            </w:pPr>
          </w:p>
        </w:tc>
        <w:tc>
          <w:tcPr>
            <w:tcW w:w="3055" w:type="dxa"/>
          </w:tcPr>
          <w:p w14:paraId="6488D259" w14:textId="77777777" w:rsidR="00A620AE" w:rsidRPr="00E5383C" w:rsidRDefault="00A620AE" w:rsidP="00A620AE">
            <w:pPr>
              <w:rPr>
                <w:sz w:val="28"/>
                <w:szCs w:val="28"/>
              </w:rPr>
            </w:pPr>
          </w:p>
        </w:tc>
        <w:tc>
          <w:tcPr>
            <w:tcW w:w="1712" w:type="dxa"/>
          </w:tcPr>
          <w:p w14:paraId="6FFA7B38" w14:textId="77777777" w:rsidR="00A620AE" w:rsidRPr="00E5383C" w:rsidRDefault="00A620AE" w:rsidP="00A620AE">
            <w:pPr>
              <w:rPr>
                <w:sz w:val="28"/>
                <w:szCs w:val="28"/>
              </w:rPr>
            </w:pPr>
          </w:p>
        </w:tc>
      </w:tr>
      <w:tr w:rsidR="00A620AE" w:rsidRPr="00E5383C" w14:paraId="7A55B5E4" w14:textId="77777777" w:rsidTr="00A620AE">
        <w:trPr>
          <w:trHeight w:val="1200"/>
        </w:trPr>
        <w:tc>
          <w:tcPr>
            <w:tcW w:w="1484" w:type="dxa"/>
            <w:vMerge/>
          </w:tcPr>
          <w:p w14:paraId="385EBFE4" w14:textId="77777777" w:rsidR="00A620AE" w:rsidRDefault="00A620AE" w:rsidP="00A620AE">
            <w:pPr>
              <w:rPr>
                <w:rFonts w:ascii="Times New Roman" w:hAnsi="Times New Roman" w:cs="Times New Roman"/>
                <w:sz w:val="28"/>
                <w:szCs w:val="28"/>
              </w:rPr>
            </w:pPr>
          </w:p>
        </w:tc>
        <w:tc>
          <w:tcPr>
            <w:tcW w:w="8835" w:type="dxa"/>
            <w:gridSpan w:val="2"/>
            <w:shd w:val="clear" w:color="auto" w:fill="auto"/>
          </w:tcPr>
          <w:p w14:paraId="25F46160" w14:textId="77777777" w:rsidR="00A620AE" w:rsidRPr="00E5383C" w:rsidRDefault="00A620AE" w:rsidP="00A620AE">
            <w:pPr>
              <w:pStyle w:val="Default"/>
              <w:numPr>
                <w:ilvl w:val="0"/>
                <w:numId w:val="5"/>
              </w:numPr>
              <w:ind w:left="271"/>
              <w:rPr>
                <w:sz w:val="28"/>
                <w:szCs w:val="28"/>
              </w:rPr>
            </w:pPr>
            <w:r w:rsidRPr="00A30E63">
              <w:rPr>
                <w:rFonts w:ascii="Times New Roman" w:hAnsi="Times New Roman" w:cs="Times New Roman"/>
                <w:sz w:val="28"/>
                <w:szCs w:val="28"/>
              </w:rPr>
              <w:t xml:space="preserve">Visit the Unitarian Universalist Church in Montpelier and the Baptist Church in </w:t>
            </w:r>
            <w:proofErr w:type="spellStart"/>
            <w:r w:rsidRPr="00A30E63">
              <w:rPr>
                <w:rFonts w:ascii="Times New Roman" w:hAnsi="Times New Roman" w:cs="Times New Roman"/>
                <w:sz w:val="28"/>
                <w:szCs w:val="28"/>
              </w:rPr>
              <w:t>Websterville</w:t>
            </w:r>
            <w:proofErr w:type="spellEnd"/>
            <w:r w:rsidRPr="00A30E63">
              <w:rPr>
                <w:rFonts w:ascii="Times New Roman" w:hAnsi="Times New Roman" w:cs="Times New Roman"/>
                <w:sz w:val="28"/>
                <w:szCs w:val="28"/>
              </w:rPr>
              <w:t xml:space="preserve"> who have had great success with growth by family programming and see what we can learn from them </w:t>
            </w:r>
          </w:p>
        </w:tc>
        <w:tc>
          <w:tcPr>
            <w:tcW w:w="1914" w:type="dxa"/>
          </w:tcPr>
          <w:p w14:paraId="2B4867A8" w14:textId="77777777" w:rsidR="00A620AE" w:rsidRPr="00E5383C" w:rsidRDefault="00A620AE" w:rsidP="00A620AE">
            <w:pPr>
              <w:rPr>
                <w:sz w:val="28"/>
                <w:szCs w:val="28"/>
              </w:rPr>
            </w:pPr>
          </w:p>
        </w:tc>
        <w:tc>
          <w:tcPr>
            <w:tcW w:w="1440" w:type="dxa"/>
          </w:tcPr>
          <w:p w14:paraId="13BD7253" w14:textId="77777777" w:rsidR="00A620AE" w:rsidRPr="00E5383C" w:rsidRDefault="00A620AE" w:rsidP="00A620AE">
            <w:pPr>
              <w:rPr>
                <w:sz w:val="28"/>
                <w:szCs w:val="28"/>
              </w:rPr>
            </w:pPr>
          </w:p>
        </w:tc>
        <w:tc>
          <w:tcPr>
            <w:tcW w:w="1530" w:type="dxa"/>
          </w:tcPr>
          <w:p w14:paraId="65D788E8" w14:textId="77777777" w:rsidR="00A620AE" w:rsidRPr="00E5383C" w:rsidRDefault="00A620AE" w:rsidP="00A620AE">
            <w:pPr>
              <w:rPr>
                <w:sz w:val="28"/>
                <w:szCs w:val="28"/>
              </w:rPr>
            </w:pPr>
          </w:p>
        </w:tc>
        <w:tc>
          <w:tcPr>
            <w:tcW w:w="3060" w:type="dxa"/>
          </w:tcPr>
          <w:p w14:paraId="18AC134F" w14:textId="77777777" w:rsidR="00A620AE" w:rsidRPr="00E5383C" w:rsidRDefault="00A620AE" w:rsidP="00A620AE">
            <w:pPr>
              <w:rPr>
                <w:sz w:val="28"/>
                <w:szCs w:val="28"/>
              </w:rPr>
            </w:pPr>
          </w:p>
        </w:tc>
        <w:tc>
          <w:tcPr>
            <w:tcW w:w="3055" w:type="dxa"/>
          </w:tcPr>
          <w:p w14:paraId="1C6D8E2D" w14:textId="77777777" w:rsidR="00A620AE" w:rsidRPr="00E5383C" w:rsidRDefault="00A620AE" w:rsidP="00A620AE">
            <w:pPr>
              <w:rPr>
                <w:sz w:val="28"/>
                <w:szCs w:val="28"/>
              </w:rPr>
            </w:pPr>
          </w:p>
        </w:tc>
        <w:tc>
          <w:tcPr>
            <w:tcW w:w="1712" w:type="dxa"/>
          </w:tcPr>
          <w:p w14:paraId="31F40AF9" w14:textId="77777777" w:rsidR="00A620AE" w:rsidRPr="00E5383C" w:rsidRDefault="00A620AE" w:rsidP="00A620AE">
            <w:pPr>
              <w:rPr>
                <w:sz w:val="28"/>
                <w:szCs w:val="28"/>
              </w:rPr>
            </w:pPr>
          </w:p>
        </w:tc>
      </w:tr>
      <w:tr w:rsidR="00A620AE" w:rsidRPr="00E5383C" w14:paraId="30EC1090" w14:textId="77777777" w:rsidTr="00A620AE">
        <w:trPr>
          <w:trHeight w:val="1200"/>
        </w:trPr>
        <w:tc>
          <w:tcPr>
            <w:tcW w:w="1484" w:type="dxa"/>
            <w:vMerge/>
          </w:tcPr>
          <w:p w14:paraId="452FD7F3" w14:textId="77777777" w:rsidR="00A620AE" w:rsidRDefault="00A620AE" w:rsidP="00A620AE">
            <w:pPr>
              <w:rPr>
                <w:rFonts w:ascii="Times New Roman" w:hAnsi="Times New Roman" w:cs="Times New Roman"/>
                <w:sz w:val="28"/>
                <w:szCs w:val="28"/>
              </w:rPr>
            </w:pPr>
          </w:p>
        </w:tc>
        <w:tc>
          <w:tcPr>
            <w:tcW w:w="8835" w:type="dxa"/>
            <w:gridSpan w:val="2"/>
            <w:shd w:val="clear" w:color="auto" w:fill="auto"/>
          </w:tcPr>
          <w:p w14:paraId="577C6350" w14:textId="77777777" w:rsidR="00A620AE" w:rsidRPr="00E5383C" w:rsidRDefault="00A620AE" w:rsidP="00A620AE">
            <w:pPr>
              <w:pStyle w:val="Default"/>
              <w:numPr>
                <w:ilvl w:val="0"/>
                <w:numId w:val="5"/>
              </w:numPr>
              <w:ind w:left="271"/>
              <w:rPr>
                <w:sz w:val="28"/>
                <w:szCs w:val="28"/>
              </w:rPr>
            </w:pPr>
            <w:r w:rsidRPr="00A30E63">
              <w:rPr>
                <w:rFonts w:ascii="Times New Roman" w:hAnsi="Times New Roman" w:cs="Times New Roman"/>
                <w:sz w:val="28"/>
                <w:szCs w:val="28"/>
              </w:rPr>
              <w:t xml:space="preserve">Emphasize more holy/feast days with special programming &amp; educate to the beauty of our spiritual traditions and images. Hold </w:t>
            </w:r>
            <w:r>
              <w:rPr>
                <w:rFonts w:ascii="Times New Roman" w:hAnsi="Times New Roman" w:cs="Times New Roman"/>
                <w:sz w:val="28"/>
                <w:szCs w:val="28"/>
              </w:rPr>
              <w:t xml:space="preserve">more services </w:t>
            </w:r>
            <w:r w:rsidRPr="00A30E63">
              <w:rPr>
                <w:rFonts w:ascii="Times New Roman" w:hAnsi="Times New Roman" w:cs="Times New Roman"/>
                <w:sz w:val="28"/>
                <w:szCs w:val="28"/>
              </w:rPr>
              <w:t xml:space="preserve">that would be visible to the community like </w:t>
            </w:r>
            <w:r>
              <w:rPr>
                <w:rFonts w:ascii="Times New Roman" w:hAnsi="Times New Roman" w:cs="Times New Roman"/>
                <w:sz w:val="28"/>
                <w:szCs w:val="28"/>
              </w:rPr>
              <w:t>the</w:t>
            </w:r>
            <w:r w:rsidRPr="00A30E63">
              <w:rPr>
                <w:rFonts w:ascii="Times New Roman" w:hAnsi="Times New Roman" w:cs="Times New Roman"/>
                <w:sz w:val="28"/>
                <w:szCs w:val="28"/>
              </w:rPr>
              <w:t xml:space="preserve"> Good Friday </w:t>
            </w:r>
          </w:p>
        </w:tc>
        <w:tc>
          <w:tcPr>
            <w:tcW w:w="1914" w:type="dxa"/>
          </w:tcPr>
          <w:p w14:paraId="59FACC54" w14:textId="77777777" w:rsidR="00A620AE" w:rsidRPr="00E5383C" w:rsidRDefault="00A620AE" w:rsidP="00A620AE">
            <w:pPr>
              <w:rPr>
                <w:sz w:val="28"/>
                <w:szCs w:val="28"/>
              </w:rPr>
            </w:pPr>
          </w:p>
        </w:tc>
        <w:tc>
          <w:tcPr>
            <w:tcW w:w="1440" w:type="dxa"/>
          </w:tcPr>
          <w:p w14:paraId="057D8B4F" w14:textId="77777777" w:rsidR="00A620AE" w:rsidRPr="00E5383C" w:rsidRDefault="00A620AE" w:rsidP="00A620AE">
            <w:pPr>
              <w:rPr>
                <w:sz w:val="28"/>
                <w:szCs w:val="28"/>
              </w:rPr>
            </w:pPr>
          </w:p>
        </w:tc>
        <w:tc>
          <w:tcPr>
            <w:tcW w:w="1530" w:type="dxa"/>
          </w:tcPr>
          <w:p w14:paraId="3C56128B" w14:textId="77777777" w:rsidR="00A620AE" w:rsidRPr="00E5383C" w:rsidRDefault="00A620AE" w:rsidP="00A620AE">
            <w:pPr>
              <w:rPr>
                <w:sz w:val="28"/>
                <w:szCs w:val="28"/>
              </w:rPr>
            </w:pPr>
          </w:p>
        </w:tc>
        <w:tc>
          <w:tcPr>
            <w:tcW w:w="3060" w:type="dxa"/>
          </w:tcPr>
          <w:p w14:paraId="4D1224DA" w14:textId="77777777" w:rsidR="00A620AE" w:rsidRPr="00E5383C" w:rsidRDefault="00A620AE" w:rsidP="00A620AE">
            <w:pPr>
              <w:rPr>
                <w:sz w:val="28"/>
                <w:szCs w:val="28"/>
              </w:rPr>
            </w:pPr>
          </w:p>
        </w:tc>
        <w:tc>
          <w:tcPr>
            <w:tcW w:w="3055" w:type="dxa"/>
          </w:tcPr>
          <w:p w14:paraId="4C1CAE8A" w14:textId="77777777" w:rsidR="00A620AE" w:rsidRPr="00E5383C" w:rsidRDefault="00A620AE" w:rsidP="00A620AE">
            <w:pPr>
              <w:rPr>
                <w:sz w:val="28"/>
                <w:szCs w:val="28"/>
              </w:rPr>
            </w:pPr>
          </w:p>
        </w:tc>
        <w:tc>
          <w:tcPr>
            <w:tcW w:w="1712" w:type="dxa"/>
          </w:tcPr>
          <w:p w14:paraId="0360BAD4" w14:textId="77777777" w:rsidR="00A620AE" w:rsidRPr="00E5383C" w:rsidRDefault="00A620AE" w:rsidP="00A620AE">
            <w:pPr>
              <w:rPr>
                <w:sz w:val="28"/>
                <w:szCs w:val="28"/>
              </w:rPr>
            </w:pPr>
          </w:p>
        </w:tc>
      </w:tr>
    </w:tbl>
    <w:p w14:paraId="6B0F7DE5" w14:textId="5ACBD73A" w:rsidR="009C2A45" w:rsidRPr="00250895" w:rsidRDefault="000B70F2" w:rsidP="00B8059E">
      <w:pPr>
        <w:jc w:val="center"/>
        <w:rPr>
          <w:color w:val="FF0000"/>
          <w:sz w:val="28"/>
          <w:szCs w:val="28"/>
          <w:u w:val="single"/>
        </w:rPr>
      </w:pPr>
    </w:p>
    <w:sectPr w:rsidR="009C2A45" w:rsidRPr="00250895" w:rsidSect="00FF18E7">
      <w:headerReference w:type="default" r:id="rId7"/>
      <w:footerReference w:type="default" r:id="rId8"/>
      <w:pgSz w:w="24480" w:h="15840" w:orient="landscape" w:code="7"/>
      <w:pgMar w:top="1728" w:right="720" w:bottom="720" w:left="72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7B1DA" w14:textId="77777777" w:rsidR="00B34ED3" w:rsidRDefault="00B34ED3" w:rsidP="00B8059E">
      <w:pPr>
        <w:spacing w:after="0" w:line="240" w:lineRule="auto"/>
      </w:pPr>
      <w:r>
        <w:separator/>
      </w:r>
    </w:p>
  </w:endnote>
  <w:endnote w:type="continuationSeparator" w:id="0">
    <w:p w14:paraId="12F1F8C6" w14:textId="77777777" w:rsidR="00B34ED3" w:rsidRDefault="00B34ED3" w:rsidP="00B80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524775"/>
      <w:docPartObj>
        <w:docPartGallery w:val="Page Numbers (Bottom of Page)"/>
        <w:docPartUnique/>
      </w:docPartObj>
    </w:sdtPr>
    <w:sdtEndPr>
      <w:rPr>
        <w:noProof/>
      </w:rPr>
    </w:sdtEndPr>
    <w:sdtContent>
      <w:p w14:paraId="0DD95A5E" w14:textId="0E4899F1" w:rsidR="00A37474" w:rsidRDefault="004608D5">
        <w:pPr>
          <w:pStyle w:val="Footer"/>
          <w:jc w:val="right"/>
        </w:pPr>
        <w:r>
          <w:t>35</w:t>
        </w:r>
      </w:p>
    </w:sdtContent>
  </w:sdt>
  <w:p w14:paraId="00145175" w14:textId="77777777" w:rsidR="00A37474" w:rsidRDefault="00A37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6EF88" w14:textId="77777777" w:rsidR="00B34ED3" w:rsidRDefault="00B34ED3" w:rsidP="00B8059E">
      <w:pPr>
        <w:spacing w:after="0" w:line="240" w:lineRule="auto"/>
      </w:pPr>
      <w:r>
        <w:separator/>
      </w:r>
    </w:p>
  </w:footnote>
  <w:footnote w:type="continuationSeparator" w:id="0">
    <w:p w14:paraId="17879CE7" w14:textId="77777777" w:rsidR="00B34ED3" w:rsidRDefault="00B34ED3" w:rsidP="00B80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CD467" w14:textId="15EAE49D" w:rsidR="00B8059E" w:rsidRPr="00B56142" w:rsidRDefault="0099745B" w:rsidP="00E1794C">
    <w:pPr>
      <w:rPr>
        <w:rFonts w:ascii="Times New Roman" w:hAnsi="Times New Roman" w:cs="Times New Roman"/>
        <w:b/>
        <w:bCs/>
        <w:sz w:val="32"/>
        <w:szCs w:val="32"/>
        <w:u w:val="single"/>
      </w:rPr>
    </w:pPr>
    <w:r>
      <w:rPr>
        <w:rFonts w:asciiTheme="majorHAnsi" w:hAnsiTheme="majorHAnsi" w:cstheme="majorHAnsi"/>
        <w:b/>
        <w:bCs/>
        <w:sz w:val="32"/>
        <w:szCs w:val="32"/>
      </w:rPr>
      <w:t xml:space="preserve">Appendix </w:t>
    </w:r>
    <w:r w:rsidR="001A163F">
      <w:rPr>
        <w:rFonts w:asciiTheme="majorHAnsi" w:hAnsiTheme="majorHAnsi" w:cstheme="majorHAnsi"/>
        <w:b/>
        <w:bCs/>
        <w:sz w:val="32"/>
        <w:szCs w:val="32"/>
      </w:rPr>
      <w:t>C:</w:t>
    </w:r>
    <w:r w:rsidR="00E1794C">
      <w:rPr>
        <w:rFonts w:ascii="Times New Roman" w:hAnsi="Times New Roman" w:cs="Times New Roman"/>
        <w:b/>
        <w:bCs/>
        <w:sz w:val="32"/>
        <w:szCs w:val="32"/>
      </w:rPr>
      <w:t xml:space="preserve">                                      </w:t>
    </w:r>
    <w:r>
      <w:rPr>
        <w:rFonts w:ascii="Times New Roman" w:hAnsi="Times New Roman" w:cs="Times New Roman"/>
        <w:b/>
        <w:bCs/>
        <w:sz w:val="32"/>
        <w:szCs w:val="32"/>
      </w:rPr>
      <w:t xml:space="preserve">  </w:t>
    </w:r>
    <w:r w:rsidR="00B8059E" w:rsidRPr="00B56142">
      <w:rPr>
        <w:rFonts w:ascii="Times New Roman" w:hAnsi="Times New Roman" w:cs="Times New Roman"/>
        <w:b/>
        <w:bCs/>
        <w:sz w:val="32"/>
        <w:szCs w:val="32"/>
        <w:u w:val="single"/>
      </w:rPr>
      <w:t>EVALUATION TOOL: SAMPLE SPREADSHEET FOR TRACKING PROGRESS OF EACH STRATEGY</w:t>
    </w:r>
  </w:p>
  <w:p w14:paraId="4A4A6012" w14:textId="77777777" w:rsidR="00535720" w:rsidRDefault="00535720" w:rsidP="00B8059E">
    <w:pPr>
      <w:jc w:val="center"/>
      <w:rPr>
        <w:sz w:val="32"/>
        <w:szCs w:val="32"/>
        <w:u w:val="single"/>
      </w:rPr>
    </w:pPr>
  </w:p>
  <w:p w14:paraId="62FFDB47" w14:textId="77777777" w:rsidR="00C77F7A" w:rsidRPr="00541EAB" w:rsidRDefault="00C77F7A" w:rsidP="00B8059E">
    <w:pPr>
      <w:jc w:val="center"/>
      <w:rPr>
        <w:sz w:val="32"/>
        <w:szCs w:val="32"/>
        <w:u w:val="single"/>
      </w:rPr>
    </w:pPr>
  </w:p>
  <w:p w14:paraId="086F4F52" w14:textId="77777777" w:rsidR="00B8059E" w:rsidRDefault="00B805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F3101"/>
    <w:multiLevelType w:val="hybridMultilevel"/>
    <w:tmpl w:val="E6141E66"/>
    <w:lvl w:ilvl="0" w:tplc="04090017">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D27FD"/>
    <w:multiLevelType w:val="hybridMultilevel"/>
    <w:tmpl w:val="EC5AFA1E"/>
    <w:lvl w:ilvl="0" w:tplc="9A148FFA">
      <w:start w:val="1"/>
      <w:numFmt w:val="low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E73B3E"/>
    <w:multiLevelType w:val="hybridMultilevel"/>
    <w:tmpl w:val="D092EEC6"/>
    <w:lvl w:ilvl="0" w:tplc="D728AEBC">
      <w:start w:val="1"/>
      <w:numFmt w:val="low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EC414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F372FDC"/>
    <w:multiLevelType w:val="hybridMultilevel"/>
    <w:tmpl w:val="05922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2162789">
    <w:abstractNumId w:val="3"/>
  </w:num>
  <w:num w:numId="2" w16cid:durableId="929922435">
    <w:abstractNumId w:val="1"/>
  </w:num>
  <w:num w:numId="3" w16cid:durableId="532496557">
    <w:abstractNumId w:val="2"/>
  </w:num>
  <w:num w:numId="4" w16cid:durableId="319773892">
    <w:abstractNumId w:val="4"/>
  </w:num>
  <w:num w:numId="5" w16cid:durableId="530534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223"/>
    <w:rsid w:val="00003CFE"/>
    <w:rsid w:val="000B34DD"/>
    <w:rsid w:val="001A06E6"/>
    <w:rsid w:val="001A163F"/>
    <w:rsid w:val="00250895"/>
    <w:rsid w:val="0031429E"/>
    <w:rsid w:val="00386BA7"/>
    <w:rsid w:val="003A63C3"/>
    <w:rsid w:val="003E3BF7"/>
    <w:rsid w:val="003F0166"/>
    <w:rsid w:val="004608D5"/>
    <w:rsid w:val="004A3667"/>
    <w:rsid w:val="004D6403"/>
    <w:rsid w:val="00535720"/>
    <w:rsid w:val="00541EAB"/>
    <w:rsid w:val="005E1A8A"/>
    <w:rsid w:val="006215A8"/>
    <w:rsid w:val="0069761A"/>
    <w:rsid w:val="00706223"/>
    <w:rsid w:val="00734FA3"/>
    <w:rsid w:val="007B435F"/>
    <w:rsid w:val="007C45D9"/>
    <w:rsid w:val="008718B3"/>
    <w:rsid w:val="009739FC"/>
    <w:rsid w:val="009843F1"/>
    <w:rsid w:val="0099745B"/>
    <w:rsid w:val="009F4ACD"/>
    <w:rsid w:val="00A24B79"/>
    <w:rsid w:val="00A30E63"/>
    <w:rsid w:val="00A37474"/>
    <w:rsid w:val="00A55AA7"/>
    <w:rsid w:val="00A620AE"/>
    <w:rsid w:val="00B21F9E"/>
    <w:rsid w:val="00B3013F"/>
    <w:rsid w:val="00B34ED3"/>
    <w:rsid w:val="00B376D4"/>
    <w:rsid w:val="00B56142"/>
    <w:rsid w:val="00B8059E"/>
    <w:rsid w:val="00B93475"/>
    <w:rsid w:val="00BD13AE"/>
    <w:rsid w:val="00C04BC6"/>
    <w:rsid w:val="00C52B6B"/>
    <w:rsid w:val="00C77F7A"/>
    <w:rsid w:val="00CC5ADA"/>
    <w:rsid w:val="00D24D21"/>
    <w:rsid w:val="00E1794C"/>
    <w:rsid w:val="00E5383C"/>
    <w:rsid w:val="00E82B9A"/>
    <w:rsid w:val="00FF1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7DE83"/>
  <w15:chartTrackingRefBased/>
  <w15:docId w15:val="{F8605670-752F-4058-AAFC-7F844426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3BF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80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59E"/>
  </w:style>
  <w:style w:type="paragraph" w:styleId="Footer">
    <w:name w:val="footer"/>
    <w:basedOn w:val="Normal"/>
    <w:link w:val="FooterChar"/>
    <w:uiPriority w:val="99"/>
    <w:unhideWhenUsed/>
    <w:rsid w:val="00B80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Strong</dc:creator>
  <cp:keywords/>
  <dc:description/>
  <cp:lastModifiedBy>barry webster</cp:lastModifiedBy>
  <cp:revision>2</cp:revision>
  <cp:lastPrinted>2022-12-12T03:17:00Z</cp:lastPrinted>
  <dcterms:created xsi:type="dcterms:W3CDTF">2023-01-13T04:34:00Z</dcterms:created>
  <dcterms:modified xsi:type="dcterms:W3CDTF">2023-01-13T04:34:00Z</dcterms:modified>
</cp:coreProperties>
</file>